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20F9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20F93" w:rsidRDefault="005C635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F9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0F93" w:rsidRDefault="005C6357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21.04.2022 N 257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02.06.2022 N 68712)</w:t>
            </w:r>
          </w:p>
        </w:tc>
      </w:tr>
      <w:tr w:rsidR="00B20F9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0F93" w:rsidRDefault="005C635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B20F93" w:rsidRDefault="00B20F93">
      <w:pPr>
        <w:pStyle w:val="ConsPlusNormal0"/>
        <w:sectPr w:rsidR="00B20F9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20F93" w:rsidRDefault="00B20F93">
      <w:pPr>
        <w:pStyle w:val="ConsPlusNormal0"/>
        <w:jc w:val="both"/>
        <w:outlineLvl w:val="0"/>
      </w:pPr>
    </w:p>
    <w:p w:rsidR="00B20F93" w:rsidRDefault="005C6357">
      <w:pPr>
        <w:pStyle w:val="ConsPlusNormal0"/>
        <w:outlineLvl w:val="0"/>
      </w:pPr>
      <w:r>
        <w:t>Зарегистрировано в Минюсте России 2 июня 2022 г. N 68712</w:t>
      </w:r>
    </w:p>
    <w:p w:rsidR="00B20F93" w:rsidRDefault="00B20F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</w:pPr>
      <w:r>
        <w:t>МИНИСТЕРСТВО ПРОСВЕЩЕНИЯ РОССИЙСКОЙ ФЕДЕРАЦИИ</w:t>
      </w:r>
    </w:p>
    <w:p w:rsidR="00B20F93" w:rsidRDefault="00B20F93">
      <w:pPr>
        <w:pStyle w:val="ConsPlusTitle0"/>
        <w:jc w:val="center"/>
      </w:pPr>
    </w:p>
    <w:p w:rsidR="00B20F93" w:rsidRDefault="005C6357">
      <w:pPr>
        <w:pStyle w:val="ConsPlusTitle0"/>
        <w:jc w:val="center"/>
      </w:pPr>
      <w:r>
        <w:t>ПРИКАЗ</w:t>
      </w:r>
    </w:p>
    <w:p w:rsidR="00B20F93" w:rsidRDefault="005C6357">
      <w:pPr>
        <w:pStyle w:val="ConsPlusTitle0"/>
        <w:jc w:val="center"/>
      </w:pPr>
      <w:r>
        <w:t>от 21 апреля 2022 г. N 257</w:t>
      </w:r>
    </w:p>
    <w:p w:rsidR="00B20F93" w:rsidRDefault="00B20F93">
      <w:pPr>
        <w:pStyle w:val="ConsPlusTitle0"/>
        <w:jc w:val="center"/>
      </w:pPr>
    </w:p>
    <w:p w:rsidR="00B20F93" w:rsidRDefault="005C6357">
      <w:pPr>
        <w:pStyle w:val="ConsPlusTitle0"/>
        <w:jc w:val="center"/>
      </w:pPr>
      <w:r>
        <w:t>ОБ УТВЕРЖДЕНИИ ФЕДЕРАЛЬНОГО ГОСУДАРСТВЕННОГО</w:t>
      </w:r>
    </w:p>
    <w:p w:rsidR="00B20F93" w:rsidRDefault="005C6357">
      <w:pPr>
        <w:pStyle w:val="ConsPlusTitle0"/>
        <w:jc w:val="center"/>
      </w:pPr>
      <w:r>
        <w:t>ОБРАЗОВАТЕЛЬНОГО СТАНДАРТА СРЕДНЕГО ПРОФЕССИОНАЛЬНОГО</w:t>
      </w:r>
    </w:p>
    <w:p w:rsidR="00B20F93" w:rsidRDefault="005C6357">
      <w:pPr>
        <w:pStyle w:val="ConsPlusTitle0"/>
        <w:jc w:val="center"/>
      </w:pPr>
      <w:r>
        <w:t>ОБРАЗОВАНИЯ ПО СПЕЦИАЛЬНОСТИ 38.02.03 ОПЕРАЦИОННАЯ</w:t>
      </w:r>
    </w:p>
    <w:p w:rsidR="00B20F93" w:rsidRDefault="005C6357">
      <w:pPr>
        <w:pStyle w:val="ConsPlusTitle0"/>
        <w:jc w:val="center"/>
      </w:pPr>
      <w:r>
        <w:t>ДЕЯТЕЛЬНОСТЬ В ЛОГИСТИКЕ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28.07.2018 N 884 (ред. от 10.11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</w:t>
      </w:r>
      <w:r>
        <w:t xml:space="preserve">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11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</w:t>
      </w:r>
      <w:r>
        <w:t>рации от 12 апреля 2019 г. N 434 (Собрание законодательства Российской Федерации, 2019, N 16, ст. 1942), приказываю: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38.02.03 Операционная деятельность в логистике (далее - стандарт).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2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38.02.03</w:t>
        </w:r>
      </w:hyperlink>
      <w:r>
        <w:t xml:space="preserve"> Операционная деятельность в логистике, утвержденным приказом Министерства образования и науки Российской Федерации от 28 июля 2014 г</w:t>
      </w:r>
      <w:r>
        <w:t>. N 834 (зарегистрирован Министерством юстиции Российской Федерации 21 августа 2014 г., регистрационный N 33727), с изменениями, внесенными приказом Министерства просвещения Российской Федерации от 13 июля 2021 г. N 450 (зарегистрирован Министерством юстиц</w:t>
      </w:r>
      <w:r>
        <w:t xml:space="preserve">ии Российской Федерации 14 октября 2021 г., регистрационный N 65410), прекращается с 31 декабря 2022 года, а при реализации образовательной организацией образовательной программы по специальности </w:t>
      </w:r>
      <w:hyperlink r:id="rId14" w:tooltip="Приказ Минпросвещения России от 17.05.2022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">
        <w:r>
          <w:rPr>
            <w:color w:val="0000FF"/>
          </w:rPr>
          <w:t>38.02.03</w:t>
        </w:r>
      </w:hyperlink>
      <w:r>
        <w:t xml:space="preserve"> Операционная деятельность в логистике в условиях эксперимента по разработке, апробации и внедрению новой образовательной технологи</w:t>
      </w:r>
      <w:r>
        <w:t xml:space="preserve">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r:id="rId1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 - с 1 августа 2022 года.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jc w:val="right"/>
      </w:pPr>
      <w:r>
        <w:t>Министр</w:t>
      </w:r>
    </w:p>
    <w:p w:rsidR="00B20F93" w:rsidRDefault="005C6357">
      <w:pPr>
        <w:pStyle w:val="ConsPlusNormal0"/>
        <w:jc w:val="right"/>
      </w:pPr>
      <w:r>
        <w:t>С.С.КРАВЦОВ</w:t>
      </w:r>
    </w:p>
    <w:p w:rsidR="00B20F93" w:rsidRDefault="00B20F93">
      <w:pPr>
        <w:pStyle w:val="ConsPlusNormal0"/>
        <w:jc w:val="both"/>
      </w:pPr>
    </w:p>
    <w:p w:rsidR="00B20F93" w:rsidRDefault="00B20F93">
      <w:pPr>
        <w:pStyle w:val="ConsPlusNormal0"/>
        <w:jc w:val="both"/>
      </w:pPr>
    </w:p>
    <w:p w:rsidR="00B20F93" w:rsidRDefault="00B20F93">
      <w:pPr>
        <w:pStyle w:val="ConsPlusNormal0"/>
        <w:jc w:val="both"/>
      </w:pPr>
    </w:p>
    <w:p w:rsidR="00B20F93" w:rsidRDefault="00B20F93">
      <w:pPr>
        <w:pStyle w:val="ConsPlusNormal0"/>
        <w:jc w:val="both"/>
      </w:pP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jc w:val="right"/>
        <w:outlineLvl w:val="0"/>
      </w:pPr>
      <w:r>
        <w:t>Приложение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jc w:val="right"/>
      </w:pPr>
      <w:r>
        <w:t>Утвержден</w:t>
      </w:r>
    </w:p>
    <w:p w:rsidR="00B20F93" w:rsidRDefault="005C6357">
      <w:pPr>
        <w:pStyle w:val="ConsPlusNormal0"/>
        <w:jc w:val="right"/>
      </w:pPr>
      <w:r>
        <w:t>приказом Министерства просвещения</w:t>
      </w:r>
    </w:p>
    <w:p w:rsidR="00B20F93" w:rsidRDefault="005C6357">
      <w:pPr>
        <w:pStyle w:val="ConsPlusNormal0"/>
        <w:jc w:val="right"/>
      </w:pPr>
      <w:r>
        <w:t>Российской Федерации</w:t>
      </w:r>
    </w:p>
    <w:p w:rsidR="00B20F93" w:rsidRDefault="005C6357">
      <w:pPr>
        <w:pStyle w:val="ConsPlusNormal0"/>
        <w:jc w:val="right"/>
      </w:pPr>
      <w:r>
        <w:t>от 21 апреля 2022 г. N 257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</w:pPr>
      <w:bookmarkStart w:id="1" w:name="P34"/>
      <w:bookmarkEnd w:id="1"/>
      <w:r>
        <w:t>ФЕДЕРАЛЬНЫЙ ГОСУДАРСТВЕННЫЙ ОБРАЗОВАТЕЛЬНЫЙ СТАНДАРТ</w:t>
      </w:r>
    </w:p>
    <w:p w:rsidR="00B20F93" w:rsidRDefault="005C6357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20F93" w:rsidRDefault="005C6357">
      <w:pPr>
        <w:pStyle w:val="ConsPlusTitle0"/>
        <w:jc w:val="center"/>
      </w:pPr>
      <w:r>
        <w:t>38.02.03 ОПЕРАЦИО</w:t>
      </w:r>
      <w:r>
        <w:t>ННАЯ ДЕЯТЕЛЬНОСТЬ В ЛОГИСТИКЕ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  <w:outlineLvl w:val="1"/>
      </w:pPr>
      <w:r>
        <w:t>I. ОБЩИЕ ПОЛОЖЕНИЯ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bookmarkStart w:id="2" w:name="P40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</w:t>
      </w:r>
      <w:r>
        <w:t xml:space="preserve">готовки специалистов среднего звена по специальности 38.02.03 Операционная деятельность в логистике (далее соответственно - ФГОС СПО, образовательная программа, специальность) в соответствии с квалификацией специалиста среднего звена "операционный логист" </w:t>
      </w:r>
      <w:r>
        <w:t>&lt;1&gt;.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</w:t>
      </w:r>
      <w:r>
        <w:t>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</w:t>
      </w:r>
      <w:r>
        <w:t>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</w:t>
      </w:r>
      <w:r>
        <w:t>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приказом Министерства просвещения Российской Федерации от 3 декабря 2019 г</w:t>
      </w:r>
      <w:r>
        <w:t>. N 655 (зарегистрирован Министерством юстиции Российской Федерации 21 февраля 2020 г., регистрационный N 57581) и от 20 января 2021 г., N 15 (зарегистрирован Министерством юстиции Российской Федерации 19 февраля 2021 г., регистрационный N 62570).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>1.2. По</w:t>
      </w:r>
      <w:r>
        <w:t>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B20F93" w:rsidRDefault="005C6357">
      <w:pPr>
        <w:pStyle w:val="ConsPlusNormal0"/>
        <w:spacing w:before="200"/>
        <w:ind w:firstLine="540"/>
        <w:jc w:val="both"/>
      </w:pPr>
      <w:bookmarkStart w:id="3" w:name="P45"/>
      <w:bookmarkEnd w:id="3"/>
      <w:r>
        <w:t>1.3. Содержание образования по специальности определяет</w:t>
      </w:r>
      <w:r>
        <w:t>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</w:t>
      </w:r>
      <w:r>
        <w:t xml:space="preserve"> предполагает освоение следующих видов деятельности: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подготовка и планирование логистических процессов в закупках и складировании;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подготовка и планирование логистических процессов в производстве и распределении;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подготовка и планирование логистических про</w:t>
      </w:r>
      <w:r>
        <w:t>цессов в транспортировке и сервисном обслуживании;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планирование и оценка эффективности работы логистических систем, контроль логистических операций.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1.4. Образовательная программа, реализуемая на базе основного общего образования, разрабатывается образоват</w:t>
      </w:r>
      <w:r>
        <w:t>ельной организацией на основе требований федерального государственного образовательного стандарта среднего общего образования &lt;2&gt; и ФГОС СПО с учетом получаемой специальности.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&lt;2&gt; Федеральный государственный образовательный</w:t>
      </w:r>
      <w:r>
        <w:t xml:space="preserve"> </w:t>
      </w:r>
      <w:hyperlink r:id="rId17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</w:t>
      </w:r>
      <w:r>
        <w:t xml:space="preserve">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</w:t>
      </w:r>
      <w:r>
        <w:lastRenderedPageBreak/>
        <w:t>от 29 декабря 2014 г. N 1645 (за</w:t>
      </w:r>
      <w:r>
        <w:t>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</w:t>
      </w:r>
      <w:r>
        <w:t xml:space="preserve">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</w:t>
      </w:r>
      <w:r>
        <w:t>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>1.5. Обучение по образовательной программе в образовательной организации осущ</w:t>
      </w:r>
      <w:r>
        <w:t>ествляется в очной, очно-заочной и заочной формах обучения.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При обучении инвалидов и лиц с ограничен</w:t>
      </w:r>
      <w:r>
        <w:t>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1.7. Реализация образовательной программы осуществляется образовательной о</w:t>
      </w:r>
      <w:r>
        <w:t>рганизацией как самостоятельно, так и посредством сетевой формы.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1.8. Воспитание обучающихся при освоении ими обр</w:t>
      </w:r>
      <w:r>
        <w:t>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ПООП примерной рабочей программы воспитания</w:t>
      </w:r>
      <w:r>
        <w:t xml:space="preserve"> и примерного календарного плана воспитательной работы &lt;3&gt;.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8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</w:t>
      </w:r>
      <w:r>
        <w:t>ательства Российской Федерации, 2012, N 53, ст. 7598; 2020, N 31, ст. 5063).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9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</w:t>
      </w:r>
      <w:r>
        <w:t>, ст. 5110).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bookmarkStart w:id="4" w:name="P67"/>
      <w:bookmarkEnd w:id="4"/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на базе среднего общего образования - 1 год 10 месяцев;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на базе основного общего образования - 2 года 10 месяцев.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</w:t>
      </w:r>
      <w:r>
        <w:t>чения образования в очной форме обучения не более чем на 1 год.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1.11.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</w:t>
      </w:r>
      <w:r>
        <w:t>, установленного для соответствующей формы обучения.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lastRenderedPageBreak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</w:t>
      </w:r>
      <w:r>
        <w:t>роком получения образования для соответствующей формы обучения.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1.12.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</w:t>
      </w:r>
      <w:r>
        <w:t xml:space="preserve">ой организацией самостоятельно в пределах сроков, установленных </w:t>
      </w:r>
      <w:hyperlink w:anchor="P67" w:tooltip="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</w:t>
        </w:r>
        <w:r>
          <w:rPr>
            <w:color w:val="0000FF"/>
          </w:rPr>
          <w:t>м 1.10</w:t>
        </w:r>
      </w:hyperlink>
      <w:r>
        <w:t xml:space="preserve"> ФГОС СПО.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1.13.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1.14. Срок получения образования по</w:t>
      </w:r>
      <w:r>
        <w:t xml:space="preserve">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</w:t>
      </w:r>
      <w:r>
        <w:t>литет", а также объем такой образовательной программы могут быть уменьшены с учетом соответствующей ПООП не более, чем на 40 процентов от срока получения образования и объема образовательной программы, установленных настоящим ФГОС СПО &lt;5&gt;, за исключением с</w:t>
      </w:r>
      <w:r>
        <w:t>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0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</w:t>
      </w:r>
      <w:r>
        <w:t xml:space="preserve">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</w:t>
      </w:r>
      <w:r>
        <w:t>1871).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bookmarkStart w:id="5" w:name="P79"/>
      <w:bookmarkEnd w:id="5"/>
      <w:r>
        <w:t>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</w:t>
      </w:r>
      <w:r>
        <w:t>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</w:t>
      </w:r>
      <w:r>
        <w:t>и от 9 марта 2017 г. N 254н (зарегистрирован Министерством юстиции Российской Федерации 29 марта 2017 г., регистрационный N 46168).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</w:t>
      </w:r>
      <w:r>
        <w:t>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1.16. При разработке образовательной программы организация устанавливает направленность, которая соответствует специ</w:t>
      </w:r>
      <w:r>
        <w:t>альности в целом, с учетом соответствующей ПООП.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 xml:space="preserve">2.1. Структура образовательной программы </w:t>
      </w:r>
      <w:hyperlink w:anchor="P95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практику;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jc w:val="right"/>
        <w:outlineLvl w:val="2"/>
      </w:pPr>
      <w:r>
        <w:lastRenderedPageBreak/>
        <w:t>Таблица N 1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</w:pPr>
      <w:bookmarkStart w:id="6" w:name="P95"/>
      <w:bookmarkEnd w:id="6"/>
      <w:r>
        <w:t>Структура и объем образовательной программы</w:t>
      </w:r>
    </w:p>
    <w:p w:rsidR="00B20F93" w:rsidRDefault="00B20F9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4"/>
      </w:tblGrid>
      <w:tr w:rsidR="00B20F93">
        <w:tc>
          <w:tcPr>
            <w:tcW w:w="5726" w:type="dxa"/>
          </w:tcPr>
          <w:p w:rsidR="00B20F93" w:rsidRDefault="005C6357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344" w:type="dxa"/>
          </w:tcPr>
          <w:p w:rsidR="00B20F93" w:rsidRDefault="005C6357">
            <w:pPr>
              <w:pStyle w:val="ConsPlusNormal0"/>
              <w:jc w:val="center"/>
            </w:pPr>
            <w:r>
              <w:t>Объем образовательной программы,</w:t>
            </w:r>
          </w:p>
          <w:p w:rsidR="00B20F93" w:rsidRDefault="005C6357">
            <w:pPr>
              <w:pStyle w:val="ConsPlusNormal0"/>
              <w:jc w:val="center"/>
            </w:pPr>
            <w:r>
              <w:t>в академических часах</w:t>
            </w:r>
          </w:p>
        </w:tc>
      </w:tr>
      <w:tr w:rsidR="00B20F93">
        <w:tc>
          <w:tcPr>
            <w:tcW w:w="5726" w:type="dxa"/>
          </w:tcPr>
          <w:p w:rsidR="00B20F93" w:rsidRDefault="005C6357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344" w:type="dxa"/>
          </w:tcPr>
          <w:p w:rsidR="00B20F93" w:rsidRDefault="005C6357">
            <w:pPr>
              <w:pStyle w:val="ConsPlusNormal0"/>
              <w:jc w:val="center"/>
            </w:pPr>
            <w:r>
              <w:t>Не менее 1260</w:t>
            </w:r>
          </w:p>
        </w:tc>
      </w:tr>
      <w:tr w:rsidR="00B20F93">
        <w:tc>
          <w:tcPr>
            <w:tcW w:w="5726" w:type="dxa"/>
          </w:tcPr>
          <w:p w:rsidR="00B20F93" w:rsidRDefault="005C6357">
            <w:pPr>
              <w:pStyle w:val="ConsPlusNormal0"/>
            </w:pPr>
            <w:r>
              <w:t>Практика</w:t>
            </w:r>
          </w:p>
        </w:tc>
        <w:tc>
          <w:tcPr>
            <w:tcW w:w="3344" w:type="dxa"/>
          </w:tcPr>
          <w:p w:rsidR="00B20F93" w:rsidRDefault="005C6357">
            <w:pPr>
              <w:pStyle w:val="ConsPlusNormal0"/>
              <w:jc w:val="center"/>
            </w:pPr>
            <w:r>
              <w:t>Не менее 360</w:t>
            </w:r>
          </w:p>
        </w:tc>
      </w:tr>
      <w:tr w:rsidR="00B20F93">
        <w:tc>
          <w:tcPr>
            <w:tcW w:w="5726" w:type="dxa"/>
          </w:tcPr>
          <w:p w:rsidR="00B20F93" w:rsidRDefault="005C6357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344" w:type="dxa"/>
          </w:tcPr>
          <w:p w:rsidR="00B20F93" w:rsidRDefault="005C6357">
            <w:pPr>
              <w:pStyle w:val="ConsPlusNormal0"/>
              <w:jc w:val="center"/>
            </w:pPr>
            <w:r>
              <w:t>216</w:t>
            </w:r>
          </w:p>
        </w:tc>
      </w:tr>
      <w:tr w:rsidR="00B20F93">
        <w:tc>
          <w:tcPr>
            <w:tcW w:w="9070" w:type="dxa"/>
            <w:gridSpan w:val="2"/>
          </w:tcPr>
          <w:p w:rsidR="00B20F93" w:rsidRDefault="005C6357">
            <w:pPr>
              <w:pStyle w:val="ConsPlusNormal0"/>
              <w:jc w:val="center"/>
              <w:outlineLvl w:val="3"/>
            </w:pPr>
            <w:r>
              <w:t>Общий объем образовательной программы:</w:t>
            </w:r>
          </w:p>
        </w:tc>
      </w:tr>
      <w:tr w:rsidR="00B20F93">
        <w:tc>
          <w:tcPr>
            <w:tcW w:w="5726" w:type="dxa"/>
          </w:tcPr>
          <w:p w:rsidR="00B20F93" w:rsidRDefault="005C6357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344" w:type="dxa"/>
          </w:tcPr>
          <w:p w:rsidR="00B20F93" w:rsidRDefault="005C6357">
            <w:pPr>
              <w:pStyle w:val="ConsPlusNormal0"/>
              <w:jc w:val="center"/>
            </w:pPr>
            <w:r>
              <w:t>2952</w:t>
            </w:r>
          </w:p>
        </w:tc>
      </w:tr>
      <w:tr w:rsidR="00B20F93">
        <w:tc>
          <w:tcPr>
            <w:tcW w:w="5726" w:type="dxa"/>
          </w:tcPr>
          <w:p w:rsidR="00B20F93" w:rsidRDefault="005C6357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344" w:type="dxa"/>
          </w:tcPr>
          <w:p w:rsidR="00B20F93" w:rsidRDefault="005C6357">
            <w:pPr>
              <w:pStyle w:val="ConsPlusNormal0"/>
              <w:jc w:val="center"/>
            </w:pPr>
            <w:r>
              <w:t>4428</w:t>
            </w:r>
          </w:p>
        </w:tc>
      </w:tr>
    </w:tbl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Обязательная часть образова</w:t>
      </w:r>
      <w:r>
        <w:t xml:space="preserve">тельной программы направлена на формирование общих и профессиональных компетенций, предусмотренных </w:t>
      </w:r>
      <w:hyperlink w:anchor="P135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</w:t>
      </w:r>
      <w:r>
        <w:t>й аттестации должен составлять не более 60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Вариативная часть образовательной программы объемом не менее 40 процентов от общего объема</w:t>
      </w:r>
      <w:r>
        <w:t xml:space="preserve">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профессиональных компетенций, необходимых для обеспечения</w:t>
      </w:r>
      <w:r>
        <w:t xml:space="preserve">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Конкретное соотношение обязательной и вариативной части образовательной программы, объемные параметры циклов и практ</w:t>
      </w:r>
      <w:r>
        <w:t>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2.4.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lastRenderedPageBreak/>
        <w:t>На проведение учебных занятий и практики дол</w:t>
      </w:r>
      <w:r>
        <w:t>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В учебные циклы включается промежуто</w:t>
      </w:r>
      <w:r>
        <w:t>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</w:t>
      </w:r>
      <w:r>
        <w:t>одулям) и практикам результатов обучения.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2.5.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</w:t>
      </w:r>
      <w:r>
        <w:t>ть жизнедеятельности", "Физическая культура".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</w:t>
      </w:r>
      <w:r>
        <w:t xml:space="preserve"> для подгрупп девушек это время может быть использовано на освоение основ медицинских знаний.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</w:t>
      </w:r>
      <w:r>
        <w:t>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</w:t>
      </w:r>
      <w:r>
        <w:t>я устанавливает особый порядок освоения дисциплины "Физическая культура" с учетом состояния их здоровья.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2.6. Обязательная часть общепрофессионального цикла образовательной программы должна предусматривать изучение следующих дисциплин: "Моделирование логис</w:t>
      </w:r>
      <w:r>
        <w:t>тических систем", "Информационное обеспечение логистических процессов", "Экономика организации", "Статистика", "Документационное обеспечение управления", "Финансы, денежное обращение и кредит", "Бухгалтерский учет логистических операций", "Основы логистиче</w:t>
      </w:r>
      <w:r>
        <w:t>ской деятельности", "Налоги и налогообложение", "Менеджмент", "Правовое обеспечение профессиональной деятельности".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2.7. Профессиональный цикл образовательной программы включает профессиональные модули, которые формируются в соответствии с видами деятельно</w:t>
      </w:r>
      <w:r>
        <w:t xml:space="preserve">сти, предусмотренными </w:t>
      </w:r>
      <w:hyperlink w:anchor="P45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">
        <w:r>
          <w:rPr>
            <w:color w:val="0000FF"/>
          </w:rPr>
          <w:t>пунктом 1.3</w:t>
        </w:r>
      </w:hyperlink>
      <w:r>
        <w:t xml:space="preserve"> ФГОС СПО.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</w:t>
      </w:r>
      <w:r>
        <w:t>рофессионального модуля составляет не менее 6 зачетных единиц.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2.8.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</w:t>
      </w:r>
      <w:r>
        <w:t>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2.9. Образовательная организация должна предоставлять инвалида</w:t>
      </w:r>
      <w:r>
        <w:t>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</w:t>
      </w:r>
      <w:r>
        <w:t>азвития и социальную адаптацию указанных лиц.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2.10. Государственная итоговая аттестация проводится в форме демонстрационного экзамена и защиты дипломного проекта (работы).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2.11. Государственная итоговая аттестация завершается присвоением квалификации специ</w:t>
      </w:r>
      <w:r>
        <w:t xml:space="preserve">алиста среднего звена, указанной в </w:t>
      </w:r>
      <w:hyperlink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  <w:outlineLvl w:val="1"/>
      </w:pPr>
      <w:bookmarkStart w:id="7" w:name="P135"/>
      <w:bookmarkEnd w:id="7"/>
      <w:r>
        <w:t>III. ТРЕБОВАНИЯ К РЕЗУЛЬТАТАМ ОСВОЕНИЯ</w:t>
      </w:r>
    </w:p>
    <w:p w:rsidR="00B20F93" w:rsidRDefault="005C6357">
      <w:pPr>
        <w:pStyle w:val="ConsPlusTitle0"/>
        <w:jc w:val="center"/>
      </w:pPr>
      <w:r>
        <w:lastRenderedPageBreak/>
        <w:t>ОБРАЗОВАТЕЛЬНОЙ ПРОГРАММЫ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 xml:space="preserve">3.1. В результате освоения образовательной программы у выпускника должны быть сформированы общие </w:t>
      </w:r>
      <w:r>
        <w:t>и профессиональные компетенции.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ОК </w:t>
      </w:r>
      <w: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</w:t>
      </w:r>
      <w:r>
        <w:t>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05. Осуществлять устную и письменную коммуникацию на</w:t>
      </w:r>
      <w:r>
        <w:t xml:space="preserve"> государственном языке Российской Федерации с учетом особенностей социального и культурного контекста;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</w:t>
      </w:r>
      <w:r>
        <w:t xml:space="preserve"> учетом гармонизации межнациональных и межрелигиозных отношений, применять стандарты антикоррупционного поведения;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ОК 08. Использовать средства физической культуры для сохранения </w:t>
      </w:r>
      <w:r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3.3. Выпускник, освоивший образователь</w:t>
      </w:r>
      <w:r>
        <w:t xml:space="preserve">ную программу, должен обладать профессиональными компетенциями (далее - ПК), соответствующими видам деятельности (таблица N 2), предусмотренными </w:t>
      </w:r>
      <w:hyperlink w:anchor="P45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">
        <w:r>
          <w:rPr>
            <w:color w:val="0000FF"/>
          </w:rPr>
          <w:t>пунктом 1.3</w:t>
        </w:r>
      </w:hyperlink>
      <w:r>
        <w:t xml:space="preserve"> ФГОС СПО, сформированными в том числе на основе профессиональны</w:t>
      </w:r>
      <w:r>
        <w:t>х стандартов (при наличии), указанных в ПООП: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jc w:val="right"/>
        <w:outlineLvl w:val="2"/>
      </w:pPr>
      <w:r>
        <w:t>Таблица N 2</w:t>
      </w:r>
    </w:p>
    <w:p w:rsidR="00B20F93" w:rsidRDefault="00B20F9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633"/>
      </w:tblGrid>
      <w:tr w:rsidR="00B20F93">
        <w:tc>
          <w:tcPr>
            <w:tcW w:w="2437" w:type="dxa"/>
          </w:tcPr>
          <w:p w:rsidR="00B20F93" w:rsidRDefault="005C6357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B20F93" w:rsidRDefault="005C6357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B20F93">
        <w:tc>
          <w:tcPr>
            <w:tcW w:w="2437" w:type="dxa"/>
          </w:tcPr>
          <w:p w:rsidR="00B20F93" w:rsidRDefault="005C635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B20F93" w:rsidRDefault="005C6357">
            <w:pPr>
              <w:pStyle w:val="ConsPlusNormal0"/>
              <w:jc w:val="center"/>
            </w:pPr>
            <w:r>
              <w:t>2</w:t>
            </w:r>
          </w:p>
        </w:tc>
      </w:tr>
      <w:tr w:rsidR="00B20F93">
        <w:tc>
          <w:tcPr>
            <w:tcW w:w="2437" w:type="dxa"/>
          </w:tcPr>
          <w:p w:rsidR="00B20F93" w:rsidRDefault="005C6357">
            <w:pPr>
              <w:pStyle w:val="ConsPlusNormal0"/>
            </w:pPr>
            <w: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6633" w:type="dxa"/>
          </w:tcPr>
          <w:p w:rsidR="00B20F93" w:rsidRDefault="005C6357">
            <w:pPr>
              <w:pStyle w:val="ConsPlusNormal0"/>
            </w:pPr>
            <w:r>
              <w:t>ПК 1.1. Осуществлять сопровождение, в том числе документационное, процедуры закупок.</w:t>
            </w:r>
          </w:p>
          <w:p w:rsidR="00B20F93" w:rsidRDefault="005C6357">
            <w:pPr>
              <w:pStyle w:val="ConsPlusNormal0"/>
            </w:pPr>
            <w:r>
              <w:t>ПК 1.2. Организовывать процессы складирования и грузопереработки на складе.</w:t>
            </w:r>
          </w:p>
          <w:p w:rsidR="00B20F93" w:rsidRDefault="005C6357">
            <w:pPr>
              <w:pStyle w:val="ConsPlusNormal0"/>
            </w:pPr>
            <w:r>
              <w:t>ПК 1.3 Осуществлять документационное сопровождение складских операций.</w:t>
            </w:r>
          </w:p>
          <w:p w:rsidR="00B20F93" w:rsidRDefault="005C6357">
            <w:pPr>
              <w:pStyle w:val="ConsPlusNormal0"/>
            </w:pPr>
            <w:r>
              <w:t>ПК 1.4 Применять модели управления и методы анализа и регулирования запасами.</w:t>
            </w:r>
          </w:p>
        </w:tc>
      </w:tr>
      <w:tr w:rsidR="00B20F93">
        <w:tc>
          <w:tcPr>
            <w:tcW w:w="2437" w:type="dxa"/>
          </w:tcPr>
          <w:p w:rsidR="00B20F93" w:rsidRDefault="005C6357">
            <w:pPr>
              <w:pStyle w:val="ConsPlusNormal0"/>
            </w:pPr>
            <w:r>
              <w:lastRenderedPageBreak/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6633" w:type="dxa"/>
          </w:tcPr>
          <w:p w:rsidR="00B20F93" w:rsidRDefault="005C6357">
            <w:pPr>
              <w:pStyle w:val="ConsPlusNormal0"/>
            </w:pPr>
            <w:r>
              <w:t>ПК 2.1. Сопровождать логистические процессы в производстве, сбыте и распределении.</w:t>
            </w:r>
          </w:p>
          <w:p w:rsidR="00B20F93" w:rsidRDefault="005C6357">
            <w:pPr>
              <w:pStyle w:val="ConsPlusNormal0"/>
            </w:pPr>
            <w:r>
              <w:t>ПК 2.2. Расс</w:t>
            </w:r>
            <w:r>
              <w:t>читывать и анализировать логистические издержки в производстве и распределении.</w:t>
            </w:r>
          </w:p>
        </w:tc>
      </w:tr>
      <w:tr w:rsidR="00B20F93">
        <w:tc>
          <w:tcPr>
            <w:tcW w:w="2437" w:type="dxa"/>
          </w:tcPr>
          <w:p w:rsidR="00B20F93" w:rsidRDefault="005C6357">
            <w:pPr>
              <w:pStyle w:val="ConsPlusNormal0"/>
            </w:pPr>
            <w: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6633" w:type="dxa"/>
          </w:tcPr>
          <w:p w:rsidR="00B20F93" w:rsidRDefault="005C6357">
            <w:pPr>
              <w:pStyle w:val="ConsPlusNormal0"/>
            </w:pPr>
            <w:r>
              <w:t>ПК 3.1. Планировать, подготавливать и осуществлять процесс перевозки грузов.</w:t>
            </w:r>
          </w:p>
          <w:p w:rsidR="00B20F93" w:rsidRDefault="005C6357">
            <w:pPr>
              <w:pStyle w:val="ConsPlusNormal0"/>
            </w:pPr>
            <w:r>
              <w:t>ПК 3</w:t>
            </w:r>
            <w:r>
              <w:t>.2. Определять параметры логистического сервиса.</w:t>
            </w:r>
          </w:p>
          <w:p w:rsidR="00B20F93" w:rsidRDefault="005C6357">
            <w:pPr>
              <w:pStyle w:val="ConsPlusNormal0"/>
            </w:pPr>
            <w:r>
              <w:t>ПК 3.3 Оценивать качество логистического сервиса.</w:t>
            </w:r>
          </w:p>
        </w:tc>
      </w:tr>
      <w:tr w:rsidR="00B20F93">
        <w:tc>
          <w:tcPr>
            <w:tcW w:w="2437" w:type="dxa"/>
          </w:tcPr>
          <w:p w:rsidR="00B20F93" w:rsidRDefault="005C6357">
            <w:pPr>
              <w:pStyle w:val="ConsPlusNormal0"/>
            </w:pPr>
            <w: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6633" w:type="dxa"/>
          </w:tcPr>
          <w:p w:rsidR="00B20F93" w:rsidRDefault="005C6357">
            <w:pPr>
              <w:pStyle w:val="ConsPlusNormal0"/>
            </w:pPr>
            <w:r>
              <w:t>ПК 4.1. Планировать работу элементов логистической системы.</w:t>
            </w:r>
          </w:p>
          <w:p w:rsidR="00B20F93" w:rsidRDefault="005C6357">
            <w:pPr>
              <w:pStyle w:val="ConsPlusNormal0"/>
            </w:pPr>
            <w:r>
              <w:t>ПК 4.2. Владеть методологией оценки эффективности функционирования элементов логистической системы.</w:t>
            </w:r>
          </w:p>
          <w:p w:rsidR="00B20F93" w:rsidRDefault="005C6357">
            <w:pPr>
              <w:pStyle w:val="ConsPlusNormal0"/>
            </w:pPr>
            <w:r>
              <w:t>ПК 4.3. Составлять программу и осуществлять мониторинг показателей работы на уровне подразделения (участка) логистической системы.</w:t>
            </w:r>
          </w:p>
        </w:tc>
      </w:tr>
    </w:tbl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45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">
        <w:r>
          <w:rPr>
            <w:color w:val="0000FF"/>
          </w:rPr>
          <w:t>пунктом 1.3</w:t>
        </w:r>
      </w:hyperlink>
      <w:r>
        <w:t xml:space="preserve"> ФГОС СП</w:t>
      </w:r>
      <w:r>
        <w:t>О, а также по видам деятельности, сформированными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Образовательная организация при необходимости вводит в вариативную часть учебных </w:t>
      </w:r>
      <w:r>
        <w:t>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3.5. Образовательная организация с учетом ПООП самостоятельно план</w:t>
      </w:r>
      <w:r>
        <w:t>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</w:t>
      </w:r>
      <w:r>
        <w:t>лжна обеспечивать выпускнику освоение всех компетенций, установленных образовательной программой.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</w:t>
      </w:r>
      <w:r>
        <w:t>профессий рабочих, должностей служащих, по которым осуществляется профессиональное обучение. &lt;7&gt;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2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</w:t>
      </w:r>
      <w:r>
        <w:t>ийской Федерации" (Собрание законодательства Российской Федерации, 2012, N 53, ст. 7598; 2020, N 22, ст. 3379).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B20F93" w:rsidRDefault="005C6357">
      <w:pPr>
        <w:pStyle w:val="ConsPlusTitle0"/>
        <w:jc w:val="center"/>
      </w:pPr>
      <w:r>
        <w:t>ОБРАЗОВАТЕЛЬНОЙ ПРОГРАММЫ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</w:t>
      </w:r>
      <w:r>
        <w:t>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23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"</w:t>
      </w:r>
      <w:r>
        <w:t>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санитарные правила </w:t>
      </w:r>
      <w:hyperlink r:id="rId24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</w:t>
      </w:r>
      <w:r>
        <w:t>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санитарно-эпидемиологические правила и нормы </w:t>
      </w:r>
      <w:hyperlink r:id="rId25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</w:t>
      </w:r>
      <w:r>
        <w:t>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санитар</w:t>
      </w:r>
      <w:r>
        <w:t xml:space="preserve">ные правила и нормы </w:t>
      </w:r>
      <w:hyperlink r:id="rId26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"</w:t>
      </w:r>
      <w:r>
        <w:t>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</w:t>
      </w:r>
      <w:r>
        <w:t>ано Министерством юстиции Российской Федерации 29 января 2021 г., регистрационный N 62296).</w:t>
      </w:r>
    </w:p>
    <w:p w:rsidR="00B20F93" w:rsidRDefault="00B20F93">
      <w:pPr>
        <w:pStyle w:val="ConsPlusNormal0"/>
        <w:jc w:val="both"/>
      </w:pPr>
    </w:p>
    <w:p w:rsidR="00B20F93" w:rsidRDefault="005C6357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</w:t>
      </w:r>
      <w:r>
        <w:t>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а) образовательная организация должна располагать на п</w:t>
      </w:r>
      <w:r>
        <w:t>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б) в случае р</w:t>
      </w:r>
      <w:r>
        <w:t>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</w:t>
      </w:r>
      <w:r>
        <w:t>частвующими в реализации образовательной программы с использованием сетевой формы.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</w:t>
      </w:r>
      <w:r>
        <w:t>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</w:t>
      </w:r>
      <w:r>
        <w:t>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</w:t>
      </w:r>
      <w:r>
        <w:t>говую аттестацию, должны быть обеспечены расходными материалами;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</w:t>
      </w:r>
      <w:r>
        <w:t xml:space="preserve"> и обеспечением доступа в электронную информационно-образовательную среду образовательной организации (при наличии);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lastRenderedPageBreak/>
        <w:t>г) допускается замена оборудования его виртуальными аналогами;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</w:t>
      </w:r>
      <w:r>
        <w:t xml:space="preserve"> лицензионного и свободно распространяемого программного обеспечения, в том числе отечественного производства;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</w:t>
      </w:r>
      <w:r>
        <w:t>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ж) в качестве основ</w:t>
      </w:r>
      <w:r>
        <w:t>ной литературы образовательная организация использует учебники, учебные пособия, предусмотренные ПООП;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</w:t>
      </w:r>
      <w:r>
        <w:t>го доступа не менее 25 процентов обучающихся к цифровой (электронной) библиотеке;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</w:t>
      </w:r>
      <w:r>
        <w:t>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</w:t>
      </w:r>
      <w:r>
        <w:t>ечатными и (или) электронными учебными изданиями, адаптированными при необходимости для обучения указанных обучающихся;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</w:t>
      </w:r>
      <w:r>
        <w:t>ки, видам государственной итоговой аттестации;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4.5. Требования к кадровым условиям реализации образовательной прогр</w:t>
      </w:r>
      <w:r>
        <w:t>аммы: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</w:t>
      </w:r>
      <w:r>
        <w:t xml:space="preserve">анизаций, направление деятельности которых соответствует области профессиональной деятельности, указанной в </w:t>
      </w:r>
      <w:hyperlink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1.15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</w:t>
      </w:r>
      <w:r>
        <w:t>ционным требованиям, указанным в квалификационных справочниках и (или) профессиональных стандартах (при наличии);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</w:t>
      </w:r>
      <w:r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</w:t>
      </w:r>
      <w:r>
        <w:t xml:space="preserve">и, указанной в </w:t>
      </w:r>
      <w:hyperlink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1.15</w:t>
        </w:r>
      </w:hyperlink>
      <w:r>
        <w:t xml:space="preserve"> ФГОС СПО, а такж</w:t>
      </w:r>
      <w:r>
        <w:t>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д) доля педагогических работников (в приведенных к целочисл</w:t>
      </w:r>
      <w:r>
        <w:t xml:space="preserve">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1.15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</w:t>
      </w:r>
      <w:r>
        <w:t xml:space="preserve"> модулей образовательной программы, должна быть не менее 25 процентов.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lastRenderedPageBreak/>
        <w:t>4.6. Требование к финансовым условиям реализации образовательной программы: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базовых но</w:t>
      </w:r>
      <w:r>
        <w:t>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4.7. Требования к применяемым мех</w:t>
      </w:r>
      <w:r>
        <w:t>анизмам оценки качества образовательной программы: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</w:t>
      </w:r>
      <w:r>
        <w:t>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B20F93" w:rsidRDefault="005C6357">
      <w:pPr>
        <w:pStyle w:val="ConsPlusNormal0"/>
        <w:spacing w:before="200"/>
        <w:ind w:firstLine="540"/>
        <w:jc w:val="both"/>
      </w:pPr>
      <w:r>
        <w:t>в) внешняя</w:t>
      </w:r>
      <w:r>
        <w:t xml:space="preserve">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</w:t>
      </w:r>
      <w:r>
        <w:t>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</w:t>
      </w:r>
      <w:r>
        <w:t>пециалистам соответствующего профиля.</w:t>
      </w:r>
    </w:p>
    <w:p w:rsidR="00B20F93" w:rsidRDefault="00B20F93">
      <w:pPr>
        <w:pStyle w:val="ConsPlusNormal0"/>
        <w:jc w:val="both"/>
      </w:pPr>
    </w:p>
    <w:p w:rsidR="00B20F93" w:rsidRDefault="00B20F93">
      <w:pPr>
        <w:pStyle w:val="ConsPlusNormal0"/>
        <w:jc w:val="both"/>
      </w:pPr>
    </w:p>
    <w:p w:rsidR="00B20F93" w:rsidRDefault="00B20F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0F93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57" w:rsidRDefault="005C6357">
      <w:r>
        <w:separator/>
      </w:r>
    </w:p>
  </w:endnote>
  <w:endnote w:type="continuationSeparator" w:id="0">
    <w:p w:rsidR="005C6357" w:rsidRDefault="005C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F93" w:rsidRDefault="00B20F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0F9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0F93" w:rsidRDefault="005C63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0F93" w:rsidRDefault="005C63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0F93" w:rsidRDefault="005C63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3732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3732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B20F93" w:rsidRDefault="005C635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F93" w:rsidRDefault="00B20F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0F9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0F93" w:rsidRDefault="005C63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0F93" w:rsidRDefault="005C63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0F93" w:rsidRDefault="005C63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373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373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20F93" w:rsidRDefault="005C63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57" w:rsidRDefault="005C6357">
      <w:r>
        <w:separator/>
      </w:r>
    </w:p>
  </w:footnote>
  <w:footnote w:type="continuationSeparator" w:id="0">
    <w:p w:rsidR="005C6357" w:rsidRDefault="005C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0F9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0F93" w:rsidRDefault="005C63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21.04.2022 N 257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B20F93" w:rsidRDefault="005C63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B20F93" w:rsidRDefault="00B20F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0F93" w:rsidRDefault="00B20F9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0F9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0F93" w:rsidRDefault="005C63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21.04.2022 N 257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</w:t>
          </w:r>
          <w:r>
            <w:rPr>
              <w:rFonts w:ascii="Tahoma" w:hAnsi="Tahoma" w:cs="Tahoma"/>
              <w:sz w:val="16"/>
              <w:szCs w:val="16"/>
            </w:rPr>
            <w:t>о образовательного стандарт...</w:t>
          </w:r>
        </w:p>
      </w:tc>
      <w:tc>
        <w:tcPr>
          <w:tcW w:w="2300" w:type="pct"/>
          <w:vAlign w:val="center"/>
        </w:tcPr>
        <w:p w:rsidR="00B20F93" w:rsidRDefault="005C63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B20F93" w:rsidRDefault="00B20F9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0F93" w:rsidRDefault="00B20F9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3"/>
    <w:rsid w:val="00503732"/>
    <w:rsid w:val="005C6357"/>
    <w:rsid w:val="00B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037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037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68211F23EF442EEC4C6C5A3BB795CFA874F51E17E0F67C2D681BCA9C4F6F9329FD15F6EF13499C56FBB4198D67C0EB97BE417B51877E1FCBwBhAQ" TargetMode="External"/><Relationship Id="rId18" Type="http://schemas.openxmlformats.org/officeDocument/2006/relationships/hyperlink" Target="consultantplus://offline/ref=68211F23EF442EEC4C6C5A3BB795CFA873F11A14E2F27C2D681BCA9C4F6F9329FD15F6EA174E9204A9FB18D12293F897BA4178539Bw7hEQ" TargetMode="External"/><Relationship Id="rId26" Type="http://schemas.openxmlformats.org/officeDocument/2006/relationships/hyperlink" Target="consultantplus://offline/ref=68211F23EF442EEC4C6C5A3BB795CFA874F51C18E2FD7C2D681BCA9C4F6F9329FD15F6EF13489853FFB4198D67C0EB97BE417B51877E1FCBwBhA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211F23EF442EEC4C6C5A3BB795CFA875F31D17E3F47C2D681BCA9C4F6F9329FD15F6EF13489951FCB4198D67C0EB97BE417B51877E1FCBwBhAQ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8211F23EF442EEC4C6C5A3BB795CFA874FB1113E9F57C2D681BCA9C4F6F9329FD15F6EF13489951FAB4198D67C0EB97BE417B51877E1FCBwBhAQ" TargetMode="External"/><Relationship Id="rId17" Type="http://schemas.openxmlformats.org/officeDocument/2006/relationships/hyperlink" Target="consultantplus://offline/ref=68211F23EF442EEC4C6C5A3BB795CFA873F01F15E5F27C2D681BCA9C4F6F9329FD15F6EA181CC814ADB24CDA3D94E488BA5F78w5h1Q" TargetMode="External"/><Relationship Id="rId25" Type="http://schemas.openxmlformats.org/officeDocument/2006/relationships/hyperlink" Target="consultantplus://offline/ref=68211F23EF442EEC4C6C5A3BB795CFA874F41E15E7F07C2D681BCA9C4F6F9329FD15F6EF13489953FFB4198D67C0EB97BE417B51877E1FCBwBhA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211F23EF442EEC4C6C5A3BB795CFA874F51E17E0F67C2D681BCA9C4F6F9329FD15F6EF13489056FBB4198D67C0EB97BE417B51877E1FCBwBhAQ" TargetMode="External"/><Relationship Id="rId20" Type="http://schemas.openxmlformats.org/officeDocument/2006/relationships/hyperlink" Target="consultantplus://offline/ref=68211F23EF442EEC4C6C5A3BB795CFA873F31819E2F47C2D681BCA9C4F6F9329FD15F6EF13489953F8B4198D67C0EB97BE417B51877E1FCBwBhAQ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211F23EF442EEC4C6C5A3BB795CFA874FB1013E5F67C2D681BCA9C4F6F9329FD15F6EF13489957FAB4198D67C0EB97BE417B51877E1FCBwBhAQ" TargetMode="External"/><Relationship Id="rId24" Type="http://schemas.openxmlformats.org/officeDocument/2006/relationships/hyperlink" Target="consultantplus://offline/ref=68211F23EF442EEC4C6C5A3BB795CFA874F51815E8F07C2D681BCA9C4F6F9329FD15F6EF13489954FFB4198D67C0EB97BE417B51877E1FCBwBhAQ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8211F23EF442EEC4C6C5A3BB795CFA873F31819E2F47C2D681BCA9C4F6F9329FD15F6EF13489951F9B4198D67C0EB97BE417B51877E1FCBwBhAQ" TargetMode="External"/><Relationship Id="rId23" Type="http://schemas.openxmlformats.org/officeDocument/2006/relationships/hyperlink" Target="consultantplus://offline/ref=68211F23EF442EEC4C6C5A3BB795CFA873F11916E3F07C2D681BCA9C4F6F9329EF15AEE3124E8751FAA14FDC21w9h7Q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68211F23EF442EEC4C6C5A3BB795CFA873F11810E4F27C2D681BCA9C4F6F9329FD15F6EF13489955F9B4198D67C0EB97BE417B51877E1FCBwBhAQ" TargetMode="External"/><Relationship Id="rId19" Type="http://schemas.openxmlformats.org/officeDocument/2006/relationships/hyperlink" Target="consultantplus://offline/ref=68211F23EF442EEC4C6C5A3BB795CFA873F11A14E2F27C2D681BCA9C4F6F9329FD15F6EF13489B54F1B4198D67C0EB97BE417B51877E1FCBwBhAQ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68211F23EF442EEC4C6C5A3BB795CFA873F31017E4F57C2D681BCA9C4F6F9329FD15F6EF13499853FCB4198D67C0EB97BE417B51877E1FCBwBhAQ" TargetMode="External"/><Relationship Id="rId22" Type="http://schemas.openxmlformats.org/officeDocument/2006/relationships/hyperlink" Target="consultantplus://offline/ref=68211F23EF442EEC4C6C5A3BB795CFA873F11A14E2F27C2D681BCA9C4F6F9329FD15F6EA124D9204A9FB18D12293F897BA4178539Bw7hEQ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6250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21.04.2022 N 257
"Об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логистике"
(Зарегистрировано в Минюсте Р</vt:lpstr>
    </vt:vector>
  </TitlesOfParts>
  <Company>КонсультантПлюс Версия 4022.00.55</Company>
  <LinksUpToDate>false</LinksUpToDate>
  <CharactersWithSpaces>41798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21.04.2022 N 257
"Об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логистике"
(Зарегистрировано в Минюсте России 02.06.2022 N 68712)</dc:title>
  <dc:creator>KarpenkoEA</dc:creator>
  <cp:lastModifiedBy>KarpenkoEA</cp:lastModifiedBy>
  <cp:revision>2</cp:revision>
  <dcterms:created xsi:type="dcterms:W3CDTF">2023-11-21T08:19:00Z</dcterms:created>
  <dcterms:modified xsi:type="dcterms:W3CDTF">2023-11-21T08:19:00Z</dcterms:modified>
</cp:coreProperties>
</file>